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CE553" w14:textId="602A07A8" w:rsidR="000E594B" w:rsidRPr="0041738D" w:rsidRDefault="0041738D" w:rsidP="000E594B">
      <w:pPr>
        <w:autoSpaceDE w:val="0"/>
        <w:autoSpaceDN w:val="0"/>
        <w:jc w:val="center"/>
        <w:rPr>
          <w:rFonts w:asciiTheme="minorHAnsi" w:hAnsiTheme="minorHAnsi"/>
          <w:b/>
          <w:bCs/>
          <w:color w:val="000000"/>
          <w:sz w:val="22"/>
          <w:szCs w:val="22"/>
        </w:rPr>
      </w:pPr>
      <w:bookmarkStart w:id="0" w:name="_GoBack"/>
      <w:r w:rsidRPr="0041738D">
        <w:rPr>
          <w:rFonts w:asciiTheme="minorHAnsi" w:hAnsiTheme="minorHAnsi"/>
          <w:b/>
          <w:bCs/>
          <w:noProof/>
          <w:color w:val="000000"/>
          <w:sz w:val="22"/>
          <w:szCs w:val="22"/>
        </w:rPr>
        <w:drawing>
          <wp:anchor distT="0" distB="0" distL="114300" distR="114300" simplePos="0" relativeHeight="251658240" behindDoc="1" locked="0" layoutInCell="1" allowOverlap="1" wp14:anchorId="34039F7F" wp14:editId="741F89AD">
            <wp:simplePos x="0" y="0"/>
            <wp:positionH relativeFrom="column">
              <wp:posOffset>5766435</wp:posOffset>
            </wp:positionH>
            <wp:positionV relativeFrom="page">
              <wp:posOffset>171450</wp:posOffset>
            </wp:positionV>
            <wp:extent cx="722923" cy="704850"/>
            <wp:effectExtent l="0" t="0" r="127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2923" cy="704850"/>
                    </a:xfrm>
                    <a:prstGeom prst="rect">
                      <a:avLst/>
                    </a:prstGeom>
                  </pic:spPr>
                </pic:pic>
              </a:graphicData>
            </a:graphic>
            <wp14:sizeRelH relativeFrom="margin">
              <wp14:pctWidth>0</wp14:pctWidth>
            </wp14:sizeRelH>
            <wp14:sizeRelV relativeFrom="margin">
              <wp14:pctHeight>0</wp14:pctHeight>
            </wp14:sizeRelV>
          </wp:anchor>
        </w:drawing>
      </w:r>
      <w:bookmarkEnd w:id="0"/>
      <w:r w:rsidR="004E3539" w:rsidRPr="0041738D">
        <w:rPr>
          <w:rFonts w:asciiTheme="minorHAnsi" w:hAnsiTheme="minorHAnsi"/>
          <w:b/>
          <w:bCs/>
          <w:color w:val="000000"/>
          <w:sz w:val="22"/>
          <w:szCs w:val="22"/>
        </w:rPr>
        <w:t>PATCHWAY</w:t>
      </w:r>
      <w:r w:rsidR="000E594B" w:rsidRPr="0041738D">
        <w:rPr>
          <w:rFonts w:asciiTheme="minorHAnsi" w:hAnsiTheme="minorHAnsi"/>
          <w:b/>
          <w:bCs/>
          <w:color w:val="000000"/>
          <w:sz w:val="22"/>
          <w:szCs w:val="22"/>
        </w:rPr>
        <w:t xml:space="preserve"> TOWN COUNCIL</w:t>
      </w:r>
    </w:p>
    <w:p w14:paraId="07367932" w14:textId="7CA68C54" w:rsidR="000E594B" w:rsidRPr="0041738D" w:rsidRDefault="000E594B" w:rsidP="000E594B">
      <w:pPr>
        <w:autoSpaceDE w:val="0"/>
        <w:autoSpaceDN w:val="0"/>
        <w:rPr>
          <w:rFonts w:asciiTheme="minorHAnsi" w:hAnsiTheme="minorHAnsi"/>
          <w:b/>
          <w:bCs/>
          <w:color w:val="000000"/>
          <w:sz w:val="22"/>
          <w:szCs w:val="22"/>
        </w:rPr>
      </w:pPr>
    </w:p>
    <w:p w14:paraId="4FD4370C" w14:textId="14A9997A" w:rsidR="004D3C85" w:rsidRPr="0041738D" w:rsidRDefault="00357D7B" w:rsidP="004D3C85">
      <w:pPr>
        <w:ind w:left="426" w:right="260"/>
        <w:jc w:val="center"/>
        <w:rPr>
          <w:rFonts w:asciiTheme="minorHAnsi" w:hAnsiTheme="minorHAnsi" w:cs="Arial"/>
          <w:b/>
          <w:sz w:val="22"/>
          <w:szCs w:val="22"/>
          <w:u w:val="single"/>
        </w:rPr>
      </w:pPr>
      <w:r w:rsidRPr="0041738D">
        <w:rPr>
          <w:rFonts w:asciiTheme="minorHAnsi" w:hAnsiTheme="minorHAnsi" w:cs="Arial"/>
          <w:b/>
          <w:sz w:val="22"/>
          <w:szCs w:val="22"/>
          <w:u w:val="single"/>
        </w:rPr>
        <w:t>TRADE ACCOUNT C</w:t>
      </w:r>
      <w:r w:rsidR="004D3C85" w:rsidRPr="0041738D">
        <w:rPr>
          <w:rFonts w:asciiTheme="minorHAnsi" w:hAnsiTheme="minorHAnsi" w:cs="Arial"/>
          <w:b/>
          <w:sz w:val="22"/>
          <w:szCs w:val="22"/>
          <w:u w:val="single"/>
        </w:rPr>
        <w:t>ARD USAGE</w:t>
      </w:r>
    </w:p>
    <w:p w14:paraId="1B50B6EE" w14:textId="33917D8A" w:rsidR="004D3C85" w:rsidRPr="0041738D" w:rsidRDefault="004D3C85" w:rsidP="004D3C85">
      <w:pPr>
        <w:ind w:left="426" w:right="260"/>
        <w:jc w:val="center"/>
        <w:rPr>
          <w:rFonts w:asciiTheme="minorHAnsi" w:hAnsiTheme="minorHAnsi" w:cs="Arial"/>
          <w:b/>
          <w:sz w:val="22"/>
          <w:szCs w:val="22"/>
          <w:u w:val="single"/>
        </w:rPr>
      </w:pPr>
      <w:r w:rsidRPr="0041738D">
        <w:rPr>
          <w:rFonts w:asciiTheme="minorHAnsi" w:hAnsiTheme="minorHAnsi" w:cs="Arial"/>
          <w:b/>
          <w:sz w:val="22"/>
          <w:szCs w:val="22"/>
          <w:u w:val="single"/>
        </w:rPr>
        <w:t>TERMS &amp; CONDITIONS</w:t>
      </w:r>
    </w:p>
    <w:p w14:paraId="02868DB3" w14:textId="32CCB7DB" w:rsidR="004D3C85" w:rsidRPr="0041738D" w:rsidRDefault="004D3C85" w:rsidP="004D3C85">
      <w:pPr>
        <w:ind w:left="426" w:right="260"/>
        <w:rPr>
          <w:rFonts w:asciiTheme="minorHAnsi" w:hAnsiTheme="minorHAnsi" w:cs="Arial"/>
          <w:b/>
          <w:sz w:val="22"/>
          <w:szCs w:val="22"/>
          <w:u w:val="single"/>
        </w:rPr>
      </w:pPr>
    </w:p>
    <w:p w14:paraId="7EF6B935" w14:textId="6AF5DDEF" w:rsidR="004D3C85" w:rsidRPr="0041738D" w:rsidRDefault="004D3C85" w:rsidP="004D3C85">
      <w:pPr>
        <w:pStyle w:val="ListParagraph"/>
        <w:numPr>
          <w:ilvl w:val="0"/>
          <w:numId w:val="11"/>
        </w:numPr>
        <w:spacing w:after="160" w:line="259" w:lineRule="auto"/>
        <w:ind w:right="260"/>
        <w:jc w:val="both"/>
        <w:rPr>
          <w:rFonts w:asciiTheme="minorHAnsi" w:hAnsiTheme="minorHAnsi"/>
          <w:b/>
          <w:sz w:val="22"/>
          <w:szCs w:val="22"/>
        </w:rPr>
      </w:pPr>
      <w:r w:rsidRPr="0041738D">
        <w:rPr>
          <w:rFonts w:asciiTheme="minorHAnsi" w:hAnsiTheme="minorHAnsi"/>
          <w:b/>
          <w:sz w:val="22"/>
          <w:szCs w:val="22"/>
        </w:rPr>
        <w:t>General Usage</w:t>
      </w:r>
    </w:p>
    <w:p w14:paraId="5A2C1466" w14:textId="3225A784" w:rsidR="004D3C85" w:rsidRPr="0041738D" w:rsidRDefault="00357D7B" w:rsidP="004D3C85">
      <w:pPr>
        <w:ind w:left="709" w:right="260"/>
        <w:jc w:val="both"/>
        <w:rPr>
          <w:rFonts w:asciiTheme="minorHAnsi" w:hAnsiTheme="minorHAnsi"/>
          <w:sz w:val="22"/>
          <w:szCs w:val="22"/>
        </w:rPr>
      </w:pPr>
      <w:r w:rsidRPr="0041738D">
        <w:rPr>
          <w:rFonts w:asciiTheme="minorHAnsi" w:hAnsiTheme="minorHAnsi"/>
          <w:sz w:val="22"/>
          <w:szCs w:val="22"/>
        </w:rPr>
        <w:t>Trade Account</w:t>
      </w:r>
      <w:r w:rsidR="004D3C85" w:rsidRPr="0041738D">
        <w:rPr>
          <w:rFonts w:asciiTheme="minorHAnsi" w:hAnsiTheme="minorHAnsi"/>
          <w:sz w:val="22"/>
          <w:szCs w:val="22"/>
        </w:rPr>
        <w:t xml:space="preserve"> cards are issued by the</w:t>
      </w:r>
      <w:r w:rsidR="004E3539" w:rsidRPr="0041738D">
        <w:rPr>
          <w:rFonts w:asciiTheme="minorHAnsi" w:hAnsiTheme="minorHAnsi"/>
          <w:sz w:val="22"/>
          <w:szCs w:val="22"/>
        </w:rPr>
        <w:t xml:space="preserve"> </w:t>
      </w:r>
      <w:r w:rsidRPr="0041738D">
        <w:rPr>
          <w:rFonts w:asciiTheme="minorHAnsi" w:hAnsiTheme="minorHAnsi"/>
          <w:sz w:val="22"/>
          <w:szCs w:val="22"/>
        </w:rPr>
        <w:t>Clerk</w:t>
      </w:r>
      <w:r w:rsidR="004D3C85" w:rsidRPr="0041738D">
        <w:rPr>
          <w:rFonts w:asciiTheme="minorHAnsi" w:hAnsiTheme="minorHAnsi"/>
          <w:sz w:val="22"/>
          <w:szCs w:val="22"/>
        </w:rPr>
        <w:t xml:space="preserve"> to authorised personnel and they are responsible for, and must comply with the following:</w:t>
      </w:r>
    </w:p>
    <w:p w14:paraId="68177E6B" w14:textId="5C2FF8FB" w:rsidR="004D3C85" w:rsidRPr="0041738D" w:rsidRDefault="004D3C85" w:rsidP="004D3C85">
      <w:pPr>
        <w:ind w:right="260"/>
        <w:jc w:val="both"/>
        <w:rPr>
          <w:rFonts w:asciiTheme="minorHAnsi" w:hAnsiTheme="minorHAnsi"/>
          <w:sz w:val="22"/>
          <w:szCs w:val="22"/>
        </w:rPr>
      </w:pPr>
    </w:p>
    <w:p w14:paraId="6859C841" w14:textId="0E11E926" w:rsidR="004D3C85" w:rsidRPr="0041738D" w:rsidRDefault="004D3C85" w:rsidP="004D3C85">
      <w:pPr>
        <w:pStyle w:val="ListParagraph"/>
        <w:numPr>
          <w:ilvl w:val="0"/>
          <w:numId w:val="10"/>
        </w:numPr>
        <w:ind w:right="260"/>
        <w:jc w:val="both"/>
        <w:rPr>
          <w:rFonts w:asciiTheme="minorHAnsi" w:hAnsiTheme="minorHAnsi"/>
          <w:sz w:val="22"/>
          <w:szCs w:val="22"/>
        </w:rPr>
      </w:pPr>
      <w:r w:rsidRPr="0041738D">
        <w:rPr>
          <w:rFonts w:asciiTheme="minorHAnsi" w:hAnsiTheme="minorHAnsi"/>
          <w:sz w:val="22"/>
          <w:szCs w:val="22"/>
        </w:rPr>
        <w:t>Once cards are issued to the staff member, they become their responsibility and must be kept securely to ensure that other persons are unable to have access to the card.</w:t>
      </w:r>
    </w:p>
    <w:p w14:paraId="57644957" w14:textId="77777777" w:rsidR="004D3C85" w:rsidRPr="0041738D" w:rsidRDefault="004D3C85" w:rsidP="004D3C85">
      <w:pPr>
        <w:ind w:left="360" w:right="260"/>
        <w:jc w:val="both"/>
        <w:rPr>
          <w:rFonts w:asciiTheme="minorHAnsi" w:hAnsiTheme="minorHAnsi"/>
          <w:sz w:val="22"/>
          <w:szCs w:val="22"/>
        </w:rPr>
      </w:pPr>
    </w:p>
    <w:p w14:paraId="3D5E85BE" w14:textId="77777777" w:rsidR="004D3C85" w:rsidRPr="0041738D" w:rsidRDefault="004D3C85" w:rsidP="004D3C85">
      <w:pPr>
        <w:pStyle w:val="ListParagraph"/>
        <w:numPr>
          <w:ilvl w:val="0"/>
          <w:numId w:val="9"/>
        </w:numPr>
        <w:spacing w:line="259" w:lineRule="auto"/>
        <w:ind w:right="260"/>
        <w:jc w:val="both"/>
        <w:rPr>
          <w:rFonts w:asciiTheme="minorHAnsi" w:hAnsiTheme="minorHAnsi"/>
          <w:sz w:val="22"/>
          <w:szCs w:val="22"/>
        </w:rPr>
      </w:pPr>
      <w:r w:rsidRPr="0041738D">
        <w:rPr>
          <w:rFonts w:asciiTheme="minorHAnsi" w:hAnsiTheme="minorHAnsi"/>
          <w:sz w:val="22"/>
          <w:szCs w:val="22"/>
        </w:rPr>
        <w:t>PIN numbers, if applicable, must be kept separately to the card and again the staff member is responsible for the confidentiality and security of this.</w:t>
      </w:r>
    </w:p>
    <w:p w14:paraId="6E3D9C84" w14:textId="77777777" w:rsidR="004D3C85" w:rsidRPr="0041738D" w:rsidRDefault="004D3C85" w:rsidP="004D3C85">
      <w:pPr>
        <w:ind w:left="360" w:right="260"/>
        <w:jc w:val="both"/>
        <w:rPr>
          <w:rFonts w:asciiTheme="minorHAnsi" w:hAnsiTheme="minorHAnsi"/>
          <w:sz w:val="22"/>
          <w:szCs w:val="22"/>
        </w:rPr>
      </w:pPr>
    </w:p>
    <w:p w14:paraId="4CAA73A1" w14:textId="77777777" w:rsidR="004D3C85" w:rsidRPr="0041738D" w:rsidRDefault="004D3C85" w:rsidP="004D3C85">
      <w:pPr>
        <w:pStyle w:val="ListParagraph"/>
        <w:numPr>
          <w:ilvl w:val="0"/>
          <w:numId w:val="8"/>
        </w:numPr>
        <w:spacing w:after="160" w:line="259" w:lineRule="auto"/>
        <w:ind w:right="260"/>
        <w:jc w:val="both"/>
        <w:rPr>
          <w:rFonts w:asciiTheme="minorHAnsi" w:hAnsiTheme="minorHAnsi"/>
          <w:sz w:val="22"/>
          <w:szCs w:val="22"/>
        </w:rPr>
      </w:pPr>
      <w:r w:rsidRPr="0041738D">
        <w:rPr>
          <w:rFonts w:asciiTheme="minorHAnsi" w:hAnsiTheme="minorHAnsi"/>
          <w:sz w:val="22"/>
          <w:szCs w:val="22"/>
        </w:rPr>
        <w:t xml:space="preserve">PIN numbers and/or cards must not, </w:t>
      </w:r>
      <w:r w:rsidRPr="0041738D">
        <w:rPr>
          <w:rFonts w:asciiTheme="minorHAnsi" w:hAnsiTheme="minorHAnsi"/>
          <w:sz w:val="22"/>
          <w:szCs w:val="22"/>
          <w:u w:val="single"/>
        </w:rPr>
        <w:t>under any circumstances</w:t>
      </w:r>
      <w:r w:rsidRPr="0041738D">
        <w:rPr>
          <w:rFonts w:asciiTheme="minorHAnsi" w:hAnsiTheme="minorHAnsi"/>
          <w:sz w:val="22"/>
          <w:szCs w:val="22"/>
        </w:rPr>
        <w:t>, be given to any other person, including members of staff. The only exception to this will be in cases when the card has been requested by the Town Clerk or RFO in which case only the card must be given but the PIN number must remain confidential. The card must immediately be returned upon such a request.</w:t>
      </w:r>
    </w:p>
    <w:p w14:paraId="4222D51C" w14:textId="77777777" w:rsidR="004D3C85" w:rsidRPr="0041738D" w:rsidRDefault="004D3C85" w:rsidP="004D3C85">
      <w:pPr>
        <w:pStyle w:val="ListParagraph"/>
        <w:ind w:right="260"/>
        <w:jc w:val="both"/>
        <w:rPr>
          <w:rFonts w:asciiTheme="minorHAnsi" w:hAnsiTheme="minorHAnsi"/>
          <w:sz w:val="22"/>
          <w:szCs w:val="22"/>
        </w:rPr>
      </w:pPr>
    </w:p>
    <w:p w14:paraId="4D56630C" w14:textId="77777777" w:rsidR="004D3C85" w:rsidRPr="0041738D" w:rsidRDefault="004D3C85" w:rsidP="004D3C85">
      <w:pPr>
        <w:pStyle w:val="ListParagraph"/>
        <w:ind w:right="260"/>
        <w:jc w:val="both"/>
        <w:rPr>
          <w:rFonts w:asciiTheme="minorHAnsi" w:hAnsiTheme="minorHAnsi"/>
          <w:sz w:val="22"/>
          <w:szCs w:val="22"/>
        </w:rPr>
      </w:pPr>
    </w:p>
    <w:p w14:paraId="06228EF7" w14:textId="77777777" w:rsidR="004D3C85" w:rsidRPr="0041738D" w:rsidRDefault="004D3C85" w:rsidP="004D3C85">
      <w:pPr>
        <w:pStyle w:val="ListParagraph"/>
        <w:numPr>
          <w:ilvl w:val="0"/>
          <w:numId w:val="11"/>
        </w:numPr>
        <w:spacing w:after="160" w:line="259" w:lineRule="auto"/>
        <w:ind w:right="260"/>
        <w:jc w:val="both"/>
        <w:rPr>
          <w:rFonts w:asciiTheme="minorHAnsi" w:hAnsiTheme="minorHAnsi"/>
          <w:b/>
          <w:sz w:val="22"/>
          <w:szCs w:val="22"/>
        </w:rPr>
      </w:pPr>
      <w:r w:rsidRPr="0041738D">
        <w:rPr>
          <w:rFonts w:asciiTheme="minorHAnsi" w:hAnsiTheme="minorHAnsi"/>
          <w:b/>
          <w:sz w:val="22"/>
          <w:szCs w:val="22"/>
        </w:rPr>
        <w:t>Lost &amp; Stolen Cards &amp; PIN Numbers</w:t>
      </w:r>
    </w:p>
    <w:p w14:paraId="5E529C15" w14:textId="616CA8FF" w:rsidR="004D3C85" w:rsidRPr="0041738D" w:rsidRDefault="004D3C85" w:rsidP="004E3539">
      <w:pPr>
        <w:ind w:left="709" w:right="260"/>
        <w:jc w:val="both"/>
        <w:rPr>
          <w:rFonts w:asciiTheme="minorHAnsi" w:hAnsiTheme="minorHAnsi"/>
          <w:sz w:val="22"/>
          <w:szCs w:val="22"/>
        </w:rPr>
      </w:pPr>
      <w:r w:rsidRPr="0041738D">
        <w:rPr>
          <w:rFonts w:asciiTheme="minorHAnsi" w:hAnsiTheme="minorHAnsi"/>
          <w:sz w:val="22"/>
          <w:szCs w:val="22"/>
        </w:rPr>
        <w:t xml:space="preserve">Card holding members of staff are responsible for immediately reporting any suspicions of misuse and loss or theft of any card or PIN number. Such reports must be made immediately and directly to The Town Clerk or RFO. </w:t>
      </w:r>
    </w:p>
    <w:p w14:paraId="223AC7F1" w14:textId="77777777" w:rsidR="004D3C85" w:rsidRPr="0041738D" w:rsidRDefault="004D3C85" w:rsidP="004D3C85">
      <w:pPr>
        <w:ind w:left="709" w:right="260"/>
        <w:jc w:val="both"/>
        <w:rPr>
          <w:rFonts w:asciiTheme="minorHAnsi" w:hAnsiTheme="minorHAnsi"/>
          <w:b/>
          <w:sz w:val="22"/>
          <w:szCs w:val="22"/>
        </w:rPr>
      </w:pPr>
    </w:p>
    <w:p w14:paraId="44153B1F" w14:textId="63645CD4" w:rsidR="004D3C85" w:rsidRPr="0041738D" w:rsidRDefault="00357D7B" w:rsidP="004D3C85">
      <w:pPr>
        <w:ind w:left="709" w:right="260"/>
        <w:jc w:val="both"/>
        <w:rPr>
          <w:rFonts w:asciiTheme="minorHAnsi" w:hAnsiTheme="minorHAnsi"/>
          <w:b/>
          <w:sz w:val="22"/>
          <w:szCs w:val="22"/>
        </w:rPr>
      </w:pPr>
      <w:r w:rsidRPr="0041738D">
        <w:rPr>
          <w:rFonts w:asciiTheme="minorHAnsi" w:hAnsiTheme="minorHAnsi"/>
          <w:b/>
          <w:sz w:val="22"/>
          <w:szCs w:val="22"/>
        </w:rPr>
        <w:t>Trade Account Cards</w:t>
      </w:r>
    </w:p>
    <w:p w14:paraId="20C7C9DA" w14:textId="1FB6FE43" w:rsidR="0049433A" w:rsidRPr="0041738D" w:rsidRDefault="004D3C85" w:rsidP="004E3539">
      <w:pPr>
        <w:pStyle w:val="ListParagraph"/>
        <w:numPr>
          <w:ilvl w:val="0"/>
          <w:numId w:val="6"/>
        </w:numPr>
        <w:spacing w:after="160" w:line="259" w:lineRule="auto"/>
        <w:ind w:left="1276" w:right="260" w:hanging="567"/>
        <w:jc w:val="both"/>
        <w:rPr>
          <w:rFonts w:asciiTheme="minorHAnsi" w:hAnsiTheme="minorHAnsi"/>
          <w:sz w:val="22"/>
          <w:szCs w:val="22"/>
        </w:rPr>
      </w:pPr>
      <w:r w:rsidRPr="0041738D">
        <w:rPr>
          <w:rFonts w:asciiTheme="minorHAnsi" w:hAnsiTheme="minorHAnsi"/>
          <w:sz w:val="22"/>
          <w:szCs w:val="22"/>
        </w:rPr>
        <w:t>In the event of the absence of the Town Clerk or RFO, lost and stolen fuel cards must be immediately reported directly to the card provider</w:t>
      </w:r>
      <w:r w:rsidR="004E3539" w:rsidRPr="0041738D">
        <w:rPr>
          <w:rFonts w:asciiTheme="minorHAnsi" w:hAnsiTheme="minorHAnsi"/>
          <w:sz w:val="22"/>
          <w:szCs w:val="22"/>
        </w:rPr>
        <w:t xml:space="preserve">. </w:t>
      </w:r>
      <w:r w:rsidRPr="0041738D">
        <w:rPr>
          <w:rFonts w:asciiTheme="minorHAnsi" w:hAnsiTheme="minorHAnsi"/>
          <w:sz w:val="22"/>
          <w:szCs w:val="22"/>
        </w:rPr>
        <w:t xml:space="preserve">You will need to provide your name as it appears on the card together with the full card number on the front of the card. The Town Clerk or RFO must also be advised of this action.                         </w:t>
      </w:r>
    </w:p>
    <w:p w14:paraId="2B977355" w14:textId="77777777" w:rsidR="0049433A" w:rsidRPr="0041738D" w:rsidRDefault="0049433A" w:rsidP="004D3C85">
      <w:pPr>
        <w:ind w:left="1080" w:right="260"/>
        <w:jc w:val="both"/>
        <w:rPr>
          <w:rFonts w:asciiTheme="minorHAnsi" w:hAnsiTheme="minorHAnsi"/>
          <w:sz w:val="22"/>
          <w:szCs w:val="22"/>
        </w:rPr>
      </w:pPr>
    </w:p>
    <w:p w14:paraId="6C305420" w14:textId="77777777" w:rsidR="004D3C85" w:rsidRPr="0041738D" w:rsidRDefault="004D3C85" w:rsidP="004D3C85">
      <w:pPr>
        <w:pStyle w:val="ListParagraph"/>
        <w:numPr>
          <w:ilvl w:val="0"/>
          <w:numId w:val="11"/>
        </w:numPr>
        <w:spacing w:after="160" w:line="259" w:lineRule="auto"/>
        <w:ind w:right="260"/>
        <w:jc w:val="both"/>
        <w:rPr>
          <w:rFonts w:asciiTheme="minorHAnsi" w:hAnsiTheme="minorHAnsi"/>
          <w:b/>
          <w:sz w:val="22"/>
          <w:szCs w:val="22"/>
        </w:rPr>
      </w:pPr>
      <w:r w:rsidRPr="0041738D">
        <w:rPr>
          <w:rFonts w:asciiTheme="minorHAnsi" w:hAnsiTheme="minorHAnsi"/>
          <w:b/>
          <w:sz w:val="22"/>
          <w:szCs w:val="22"/>
        </w:rPr>
        <w:t>Reporting Expenditures/ Weekly Returns.</w:t>
      </w:r>
    </w:p>
    <w:p w14:paraId="497D04CE" w14:textId="6A8D3E88" w:rsidR="004D3C85" w:rsidRPr="0041738D" w:rsidRDefault="00357D7B" w:rsidP="004E3539">
      <w:pPr>
        <w:ind w:left="709" w:right="260"/>
        <w:jc w:val="both"/>
        <w:rPr>
          <w:rFonts w:asciiTheme="minorHAnsi" w:hAnsiTheme="minorHAnsi"/>
          <w:b/>
          <w:sz w:val="22"/>
          <w:szCs w:val="22"/>
        </w:rPr>
      </w:pPr>
      <w:r w:rsidRPr="0041738D">
        <w:rPr>
          <w:rFonts w:asciiTheme="minorHAnsi" w:hAnsiTheme="minorHAnsi"/>
          <w:b/>
          <w:sz w:val="22"/>
          <w:szCs w:val="22"/>
        </w:rPr>
        <w:t>Trade Account Card</w:t>
      </w:r>
    </w:p>
    <w:p w14:paraId="5C2E2A0D" w14:textId="64DAEF51" w:rsidR="004D3C85" w:rsidRPr="0041738D" w:rsidRDefault="00357D7B" w:rsidP="004D3C85">
      <w:pPr>
        <w:pStyle w:val="ListParagraph"/>
        <w:numPr>
          <w:ilvl w:val="0"/>
          <w:numId w:val="6"/>
        </w:numPr>
        <w:spacing w:after="160" w:line="259" w:lineRule="auto"/>
        <w:ind w:left="1276" w:right="260" w:hanging="567"/>
        <w:jc w:val="both"/>
        <w:rPr>
          <w:rFonts w:asciiTheme="minorHAnsi" w:hAnsiTheme="minorHAnsi"/>
          <w:sz w:val="22"/>
          <w:szCs w:val="22"/>
        </w:rPr>
      </w:pPr>
      <w:r w:rsidRPr="0041738D">
        <w:rPr>
          <w:rFonts w:asciiTheme="minorHAnsi" w:hAnsiTheme="minorHAnsi"/>
          <w:sz w:val="22"/>
          <w:szCs w:val="22"/>
        </w:rPr>
        <w:t>Card</w:t>
      </w:r>
      <w:r w:rsidR="004D3C85" w:rsidRPr="0041738D">
        <w:rPr>
          <w:rFonts w:asciiTheme="minorHAnsi" w:hAnsiTheme="minorHAnsi"/>
          <w:sz w:val="22"/>
          <w:szCs w:val="22"/>
        </w:rPr>
        <w:t xml:space="preserve"> holding members must retain all receipts and report to the Administration Section on a Monday morning. Non activity must also be reported on this basis and receipts must be lodged to cover all expenditures. </w:t>
      </w:r>
      <w:r w:rsidRPr="0041738D">
        <w:rPr>
          <w:rFonts w:asciiTheme="minorHAnsi" w:hAnsiTheme="minorHAnsi"/>
          <w:sz w:val="22"/>
          <w:szCs w:val="22"/>
        </w:rPr>
        <w:t>There is a limit of £500 per month, please ask before you buy any product.</w:t>
      </w:r>
    </w:p>
    <w:p w14:paraId="72101F0B" w14:textId="77777777" w:rsidR="004D3C85" w:rsidRPr="0041738D" w:rsidRDefault="004D3C85" w:rsidP="004D3C85">
      <w:pPr>
        <w:ind w:right="260"/>
        <w:jc w:val="both"/>
        <w:rPr>
          <w:rFonts w:asciiTheme="minorHAnsi" w:hAnsiTheme="minorHAnsi"/>
          <w:sz w:val="22"/>
          <w:szCs w:val="22"/>
        </w:rPr>
      </w:pPr>
    </w:p>
    <w:p w14:paraId="6F83DF88" w14:textId="77777777" w:rsidR="004D3C85" w:rsidRPr="0041738D" w:rsidRDefault="004D3C85" w:rsidP="004D3C85">
      <w:pPr>
        <w:pStyle w:val="ListParagraph"/>
        <w:numPr>
          <w:ilvl w:val="0"/>
          <w:numId w:val="11"/>
        </w:numPr>
        <w:spacing w:after="160" w:line="259" w:lineRule="auto"/>
        <w:ind w:right="260"/>
        <w:jc w:val="both"/>
        <w:rPr>
          <w:rFonts w:asciiTheme="minorHAnsi" w:hAnsiTheme="minorHAnsi"/>
          <w:b/>
          <w:sz w:val="22"/>
          <w:szCs w:val="22"/>
        </w:rPr>
      </w:pPr>
      <w:r w:rsidRPr="0041738D">
        <w:rPr>
          <w:rFonts w:asciiTheme="minorHAnsi" w:hAnsiTheme="minorHAnsi"/>
          <w:b/>
          <w:sz w:val="22"/>
          <w:szCs w:val="22"/>
        </w:rPr>
        <w:t xml:space="preserve">Failure </w:t>
      </w:r>
      <w:proofErr w:type="gramStart"/>
      <w:r w:rsidRPr="0041738D">
        <w:rPr>
          <w:rFonts w:asciiTheme="minorHAnsi" w:hAnsiTheme="minorHAnsi"/>
          <w:b/>
          <w:sz w:val="22"/>
          <w:szCs w:val="22"/>
        </w:rPr>
        <w:t>To</w:t>
      </w:r>
      <w:proofErr w:type="gramEnd"/>
      <w:r w:rsidRPr="0041738D">
        <w:rPr>
          <w:rFonts w:asciiTheme="minorHAnsi" w:hAnsiTheme="minorHAnsi"/>
          <w:b/>
          <w:sz w:val="22"/>
          <w:szCs w:val="22"/>
        </w:rPr>
        <w:t xml:space="preserve"> Comply </w:t>
      </w:r>
    </w:p>
    <w:p w14:paraId="31234C09" w14:textId="3A30B569" w:rsidR="004D3C85" w:rsidRPr="0041738D" w:rsidRDefault="004D3C85" w:rsidP="004D3C85">
      <w:pPr>
        <w:ind w:left="709" w:right="260"/>
        <w:jc w:val="both"/>
        <w:rPr>
          <w:rFonts w:asciiTheme="minorHAnsi" w:hAnsiTheme="minorHAnsi"/>
          <w:sz w:val="22"/>
          <w:szCs w:val="22"/>
        </w:rPr>
      </w:pPr>
      <w:r w:rsidRPr="0041738D">
        <w:rPr>
          <w:rFonts w:asciiTheme="minorHAnsi" w:hAnsiTheme="minorHAnsi"/>
          <w:sz w:val="22"/>
          <w:szCs w:val="22"/>
        </w:rPr>
        <w:t xml:space="preserve">The cards remain the property of </w:t>
      </w:r>
      <w:r w:rsidR="004E3539" w:rsidRPr="0041738D">
        <w:rPr>
          <w:rFonts w:asciiTheme="minorHAnsi" w:hAnsiTheme="minorHAnsi"/>
          <w:sz w:val="22"/>
          <w:szCs w:val="22"/>
        </w:rPr>
        <w:t>Patchway</w:t>
      </w:r>
      <w:r w:rsidRPr="0041738D">
        <w:rPr>
          <w:rFonts w:asciiTheme="minorHAnsi" w:hAnsiTheme="minorHAnsi"/>
          <w:sz w:val="22"/>
          <w:szCs w:val="22"/>
        </w:rPr>
        <w:t xml:space="preserve"> Town Council and, as previously advised, authorised members of staff issued with cards and PIN numbers are responsible for them and must adhere to the above conditions of use. Failure to comply with the above conditions, will lead to disciplinary proceedings being taken and the staff member may be held accountable to cover the cost of any loss due to misuse and/or non-compliance.</w:t>
      </w:r>
    </w:p>
    <w:p w14:paraId="3228B0D7" w14:textId="77777777" w:rsidR="004D3C85" w:rsidRPr="0041738D" w:rsidRDefault="004D3C85" w:rsidP="004D3C85">
      <w:pPr>
        <w:ind w:right="260"/>
        <w:jc w:val="both"/>
        <w:rPr>
          <w:rFonts w:asciiTheme="minorHAnsi" w:hAnsiTheme="minorHAnsi"/>
          <w:sz w:val="22"/>
          <w:szCs w:val="22"/>
        </w:rPr>
      </w:pPr>
    </w:p>
    <w:p w14:paraId="5E14EB17" w14:textId="77777777" w:rsidR="004D3C85" w:rsidRPr="0041738D" w:rsidRDefault="004D3C85" w:rsidP="004D3C85">
      <w:pPr>
        <w:ind w:right="260"/>
        <w:jc w:val="both"/>
        <w:rPr>
          <w:rFonts w:asciiTheme="minorHAnsi" w:hAnsiTheme="minorHAnsi"/>
          <w:sz w:val="22"/>
          <w:szCs w:val="22"/>
        </w:rPr>
      </w:pPr>
      <w:r w:rsidRPr="0041738D">
        <w:rPr>
          <w:rFonts w:asciiTheme="minorHAnsi" w:hAnsiTheme="minorHAnsi"/>
          <w:sz w:val="22"/>
          <w:szCs w:val="22"/>
        </w:rPr>
        <w:t>By signing this document, you are accepting the above terms and conditions of usage:</w:t>
      </w:r>
    </w:p>
    <w:p w14:paraId="638BBA07" w14:textId="77777777" w:rsidR="004D3C85" w:rsidRPr="0041738D" w:rsidRDefault="004D3C85" w:rsidP="004D3C85">
      <w:pPr>
        <w:ind w:right="260"/>
        <w:jc w:val="both"/>
        <w:rPr>
          <w:rFonts w:asciiTheme="minorHAnsi" w:hAnsiTheme="minorHAnsi"/>
          <w:sz w:val="22"/>
          <w:szCs w:val="22"/>
        </w:rPr>
      </w:pPr>
    </w:p>
    <w:p w14:paraId="026C953C" w14:textId="77777777" w:rsidR="004D3C85" w:rsidRPr="0041738D" w:rsidRDefault="004D3C85" w:rsidP="004D3C85">
      <w:pPr>
        <w:ind w:right="260"/>
        <w:jc w:val="both"/>
        <w:rPr>
          <w:rFonts w:asciiTheme="minorHAnsi" w:hAnsiTheme="minorHAnsi"/>
          <w:sz w:val="22"/>
          <w:szCs w:val="22"/>
        </w:rPr>
      </w:pPr>
      <w:r w:rsidRPr="0041738D">
        <w:rPr>
          <w:rFonts w:asciiTheme="minorHAnsi" w:hAnsiTheme="minorHAnsi"/>
          <w:sz w:val="22"/>
          <w:szCs w:val="22"/>
        </w:rPr>
        <w:t>Signature ………………………………………………………………</w:t>
      </w:r>
      <w:proofErr w:type="gramStart"/>
      <w:r w:rsidRPr="0041738D">
        <w:rPr>
          <w:rFonts w:asciiTheme="minorHAnsi" w:hAnsiTheme="minorHAnsi"/>
          <w:sz w:val="22"/>
          <w:szCs w:val="22"/>
        </w:rPr>
        <w:t>…..</w:t>
      </w:r>
      <w:proofErr w:type="gramEnd"/>
    </w:p>
    <w:p w14:paraId="1AA5C77C" w14:textId="77777777" w:rsidR="004D3C85" w:rsidRPr="0041738D" w:rsidRDefault="004D3C85" w:rsidP="004D3C85">
      <w:pPr>
        <w:ind w:right="260"/>
        <w:jc w:val="both"/>
        <w:rPr>
          <w:rFonts w:asciiTheme="minorHAnsi" w:hAnsiTheme="minorHAnsi"/>
          <w:sz w:val="22"/>
          <w:szCs w:val="22"/>
        </w:rPr>
      </w:pPr>
      <w:r w:rsidRPr="0041738D">
        <w:rPr>
          <w:rFonts w:asciiTheme="minorHAnsi" w:hAnsiTheme="minorHAnsi"/>
          <w:sz w:val="22"/>
          <w:szCs w:val="22"/>
        </w:rPr>
        <w:t>Name       ………………………………………………………………</w:t>
      </w:r>
      <w:proofErr w:type="gramStart"/>
      <w:r w:rsidRPr="0041738D">
        <w:rPr>
          <w:rFonts w:asciiTheme="minorHAnsi" w:hAnsiTheme="minorHAnsi"/>
          <w:sz w:val="22"/>
          <w:szCs w:val="22"/>
        </w:rPr>
        <w:t>…..</w:t>
      </w:r>
      <w:proofErr w:type="gramEnd"/>
      <w:r w:rsidRPr="0041738D">
        <w:rPr>
          <w:rFonts w:asciiTheme="minorHAnsi" w:hAnsiTheme="minorHAnsi"/>
          <w:sz w:val="22"/>
          <w:szCs w:val="22"/>
        </w:rPr>
        <w:t xml:space="preserve"> </w:t>
      </w:r>
    </w:p>
    <w:p w14:paraId="13B63EFB" w14:textId="61EBABF7" w:rsidR="007B64A5" w:rsidRPr="0041738D" w:rsidRDefault="004D3C85" w:rsidP="004D3C85">
      <w:pPr>
        <w:ind w:right="260"/>
        <w:jc w:val="both"/>
        <w:rPr>
          <w:rFonts w:asciiTheme="minorHAnsi" w:hAnsiTheme="minorHAnsi"/>
          <w:sz w:val="22"/>
          <w:szCs w:val="22"/>
        </w:rPr>
      </w:pPr>
      <w:r w:rsidRPr="0041738D">
        <w:rPr>
          <w:rFonts w:asciiTheme="minorHAnsi" w:hAnsiTheme="minorHAnsi"/>
          <w:sz w:val="22"/>
          <w:szCs w:val="22"/>
        </w:rPr>
        <w:t xml:space="preserve">Date        </w:t>
      </w:r>
      <w:proofErr w:type="gramStart"/>
      <w:r w:rsidRPr="0041738D">
        <w:rPr>
          <w:rFonts w:asciiTheme="minorHAnsi" w:hAnsiTheme="minorHAnsi"/>
          <w:sz w:val="22"/>
          <w:szCs w:val="22"/>
        </w:rPr>
        <w:t xml:space="preserve"> ..</w:t>
      </w:r>
      <w:proofErr w:type="gramEnd"/>
      <w:r w:rsidRPr="0041738D">
        <w:rPr>
          <w:rFonts w:asciiTheme="minorHAnsi" w:hAnsiTheme="minorHAnsi"/>
          <w:sz w:val="22"/>
          <w:szCs w:val="22"/>
        </w:rPr>
        <w:t>…………………………………………………………………</w:t>
      </w:r>
    </w:p>
    <w:sectPr w:rsidR="007B64A5" w:rsidRPr="0041738D" w:rsidSect="000E594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3FA4F" w14:textId="77777777" w:rsidR="004913CC" w:rsidRDefault="004913CC" w:rsidP="004913CC">
      <w:r>
        <w:separator/>
      </w:r>
    </w:p>
  </w:endnote>
  <w:endnote w:type="continuationSeparator" w:id="0">
    <w:p w14:paraId="53A07FB2" w14:textId="77777777" w:rsidR="004913CC" w:rsidRDefault="004913CC" w:rsidP="0049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6835E" w14:textId="77777777" w:rsidR="0041738D" w:rsidRDefault="0041738D">
    <w:pPr>
      <w:pStyle w:val="Footer"/>
    </w:pPr>
    <w:r>
      <w:t>Date Adopted:</w:t>
    </w:r>
  </w:p>
  <w:p w14:paraId="495DB4DB" w14:textId="081FE4BB" w:rsidR="004913CC" w:rsidRDefault="0041738D">
    <w:pPr>
      <w:pStyle w:val="Footer"/>
    </w:pPr>
    <w:r>
      <w:t>Review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981BC" w14:textId="77777777" w:rsidR="004913CC" w:rsidRDefault="004913CC" w:rsidP="004913CC">
      <w:r>
        <w:separator/>
      </w:r>
    </w:p>
  </w:footnote>
  <w:footnote w:type="continuationSeparator" w:id="0">
    <w:p w14:paraId="5AE8CBBA" w14:textId="77777777" w:rsidR="004913CC" w:rsidRDefault="004913CC" w:rsidP="00491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2BA2"/>
    <w:multiLevelType w:val="multilevel"/>
    <w:tmpl w:val="0482723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14B1D9E"/>
    <w:multiLevelType w:val="multilevel"/>
    <w:tmpl w:val="0809001F"/>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15842EBA"/>
    <w:multiLevelType w:val="hybridMultilevel"/>
    <w:tmpl w:val="99C6F0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9CA0F16"/>
    <w:multiLevelType w:val="hybridMultilevel"/>
    <w:tmpl w:val="B4D83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C44DD9"/>
    <w:multiLevelType w:val="hybridMultilevel"/>
    <w:tmpl w:val="A14ED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2C4F83"/>
    <w:multiLevelType w:val="hybridMultilevel"/>
    <w:tmpl w:val="477CC9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66AF0F8B"/>
    <w:multiLevelType w:val="hybridMultilevel"/>
    <w:tmpl w:val="06287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06A5C92"/>
    <w:multiLevelType w:val="hybridMultilevel"/>
    <w:tmpl w:val="21C4AB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75F5967"/>
    <w:multiLevelType w:val="hybridMultilevel"/>
    <w:tmpl w:val="4E98A978"/>
    <w:lvl w:ilvl="0" w:tplc="D1B80A76">
      <w:numFmt w:val="bullet"/>
      <w:lvlText w:val="–"/>
      <w:lvlJc w:val="left"/>
      <w:pPr>
        <w:tabs>
          <w:tab w:val="num" w:pos="1800"/>
        </w:tabs>
        <w:ind w:left="1800" w:hanging="360"/>
      </w:pPr>
      <w:rPr>
        <w:rFonts w:ascii="Arial" w:eastAsia="Times New Roman" w:hAnsi="Arial" w:cs="Arial" w:hint="default"/>
        <w:sz w:val="20"/>
        <w:szCs w:val="20"/>
      </w:rPr>
    </w:lvl>
    <w:lvl w:ilvl="1" w:tplc="08090003">
      <w:start w:val="1"/>
      <w:numFmt w:val="bullet"/>
      <w:lvlText w:val="o"/>
      <w:lvlJc w:val="left"/>
      <w:pPr>
        <w:tabs>
          <w:tab w:val="num" w:pos="2820"/>
        </w:tabs>
        <w:ind w:left="2820" w:hanging="360"/>
      </w:pPr>
      <w:rPr>
        <w:rFonts w:ascii="Courier New" w:hAnsi="Courier New" w:cs="Courier New" w:hint="default"/>
      </w:rPr>
    </w:lvl>
    <w:lvl w:ilvl="2" w:tplc="08090005" w:tentative="1">
      <w:start w:val="1"/>
      <w:numFmt w:val="bullet"/>
      <w:lvlText w:val=""/>
      <w:lvlJc w:val="left"/>
      <w:pPr>
        <w:tabs>
          <w:tab w:val="num" w:pos="3540"/>
        </w:tabs>
        <w:ind w:left="3540" w:hanging="360"/>
      </w:pPr>
      <w:rPr>
        <w:rFonts w:ascii="Wingdings" w:hAnsi="Wingdings" w:hint="default"/>
      </w:rPr>
    </w:lvl>
    <w:lvl w:ilvl="3" w:tplc="08090001" w:tentative="1">
      <w:start w:val="1"/>
      <w:numFmt w:val="bullet"/>
      <w:lvlText w:val=""/>
      <w:lvlJc w:val="left"/>
      <w:pPr>
        <w:tabs>
          <w:tab w:val="num" w:pos="4260"/>
        </w:tabs>
        <w:ind w:left="4260" w:hanging="360"/>
      </w:pPr>
      <w:rPr>
        <w:rFonts w:ascii="Symbol" w:hAnsi="Symbol" w:hint="default"/>
      </w:rPr>
    </w:lvl>
    <w:lvl w:ilvl="4" w:tplc="08090003" w:tentative="1">
      <w:start w:val="1"/>
      <w:numFmt w:val="bullet"/>
      <w:lvlText w:val="o"/>
      <w:lvlJc w:val="left"/>
      <w:pPr>
        <w:tabs>
          <w:tab w:val="num" w:pos="4980"/>
        </w:tabs>
        <w:ind w:left="4980" w:hanging="360"/>
      </w:pPr>
      <w:rPr>
        <w:rFonts w:ascii="Courier New" w:hAnsi="Courier New" w:cs="Courier New" w:hint="default"/>
      </w:rPr>
    </w:lvl>
    <w:lvl w:ilvl="5" w:tplc="08090005" w:tentative="1">
      <w:start w:val="1"/>
      <w:numFmt w:val="bullet"/>
      <w:lvlText w:val=""/>
      <w:lvlJc w:val="left"/>
      <w:pPr>
        <w:tabs>
          <w:tab w:val="num" w:pos="5700"/>
        </w:tabs>
        <w:ind w:left="5700" w:hanging="360"/>
      </w:pPr>
      <w:rPr>
        <w:rFonts w:ascii="Wingdings" w:hAnsi="Wingdings" w:hint="default"/>
      </w:rPr>
    </w:lvl>
    <w:lvl w:ilvl="6" w:tplc="08090001" w:tentative="1">
      <w:start w:val="1"/>
      <w:numFmt w:val="bullet"/>
      <w:lvlText w:val=""/>
      <w:lvlJc w:val="left"/>
      <w:pPr>
        <w:tabs>
          <w:tab w:val="num" w:pos="6420"/>
        </w:tabs>
        <w:ind w:left="6420" w:hanging="360"/>
      </w:pPr>
      <w:rPr>
        <w:rFonts w:ascii="Symbol" w:hAnsi="Symbol" w:hint="default"/>
      </w:rPr>
    </w:lvl>
    <w:lvl w:ilvl="7" w:tplc="08090003" w:tentative="1">
      <w:start w:val="1"/>
      <w:numFmt w:val="bullet"/>
      <w:lvlText w:val="o"/>
      <w:lvlJc w:val="left"/>
      <w:pPr>
        <w:tabs>
          <w:tab w:val="num" w:pos="7140"/>
        </w:tabs>
        <w:ind w:left="7140" w:hanging="360"/>
      </w:pPr>
      <w:rPr>
        <w:rFonts w:ascii="Courier New" w:hAnsi="Courier New" w:cs="Courier New" w:hint="default"/>
      </w:rPr>
    </w:lvl>
    <w:lvl w:ilvl="8" w:tplc="08090005" w:tentative="1">
      <w:start w:val="1"/>
      <w:numFmt w:val="bullet"/>
      <w:lvlText w:val=""/>
      <w:lvlJc w:val="left"/>
      <w:pPr>
        <w:tabs>
          <w:tab w:val="num" w:pos="7860"/>
        </w:tabs>
        <w:ind w:left="7860" w:hanging="360"/>
      </w:pPr>
      <w:rPr>
        <w:rFonts w:ascii="Wingdings" w:hAnsi="Wingdings" w:hint="default"/>
      </w:rPr>
    </w:lvl>
  </w:abstractNum>
  <w:abstractNum w:abstractNumId="9" w15:restartNumberingAfterBreak="0">
    <w:nsid w:val="7CFE761E"/>
    <w:multiLevelType w:val="hybridMultilevel"/>
    <w:tmpl w:val="53844B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E2400CD"/>
    <w:multiLevelType w:val="hybridMultilevel"/>
    <w:tmpl w:val="601815AA"/>
    <w:lvl w:ilvl="0" w:tplc="08090001">
      <w:start w:val="1"/>
      <w:numFmt w:val="bullet"/>
      <w:lvlText w:val=""/>
      <w:lvlJc w:val="left"/>
      <w:pPr>
        <w:tabs>
          <w:tab w:val="num" w:pos="558"/>
        </w:tabs>
        <w:ind w:left="558" w:hanging="360"/>
      </w:pPr>
      <w:rPr>
        <w:rFonts w:ascii="Symbol" w:hAnsi="Symbol" w:hint="default"/>
      </w:rPr>
    </w:lvl>
    <w:lvl w:ilvl="1" w:tplc="74042916">
      <w:start w:val="5"/>
      <w:numFmt w:val="bullet"/>
      <w:lvlText w:val="-"/>
      <w:lvlJc w:val="left"/>
      <w:pPr>
        <w:tabs>
          <w:tab w:val="num" w:pos="1278"/>
        </w:tabs>
        <w:ind w:left="1278" w:hanging="360"/>
      </w:pPr>
      <w:rPr>
        <w:rFonts w:ascii="Arial" w:eastAsia="Times New Roman" w:hAnsi="Arial" w:cs="Arial" w:hint="default"/>
        <w:b w:val="0"/>
      </w:rPr>
    </w:lvl>
    <w:lvl w:ilvl="2" w:tplc="08090005" w:tentative="1">
      <w:start w:val="1"/>
      <w:numFmt w:val="bullet"/>
      <w:lvlText w:val=""/>
      <w:lvlJc w:val="left"/>
      <w:pPr>
        <w:tabs>
          <w:tab w:val="num" w:pos="1998"/>
        </w:tabs>
        <w:ind w:left="1998" w:hanging="360"/>
      </w:pPr>
      <w:rPr>
        <w:rFonts w:ascii="Wingdings" w:hAnsi="Wingdings" w:hint="default"/>
      </w:rPr>
    </w:lvl>
    <w:lvl w:ilvl="3" w:tplc="08090001" w:tentative="1">
      <w:start w:val="1"/>
      <w:numFmt w:val="bullet"/>
      <w:lvlText w:val=""/>
      <w:lvlJc w:val="left"/>
      <w:pPr>
        <w:tabs>
          <w:tab w:val="num" w:pos="2718"/>
        </w:tabs>
        <w:ind w:left="2718" w:hanging="360"/>
      </w:pPr>
      <w:rPr>
        <w:rFonts w:ascii="Symbol" w:hAnsi="Symbol" w:hint="default"/>
      </w:rPr>
    </w:lvl>
    <w:lvl w:ilvl="4" w:tplc="08090003" w:tentative="1">
      <w:start w:val="1"/>
      <w:numFmt w:val="bullet"/>
      <w:lvlText w:val="o"/>
      <w:lvlJc w:val="left"/>
      <w:pPr>
        <w:tabs>
          <w:tab w:val="num" w:pos="3438"/>
        </w:tabs>
        <w:ind w:left="3438" w:hanging="360"/>
      </w:pPr>
      <w:rPr>
        <w:rFonts w:ascii="Courier New" w:hAnsi="Courier New" w:cs="Courier New" w:hint="default"/>
      </w:rPr>
    </w:lvl>
    <w:lvl w:ilvl="5" w:tplc="08090005" w:tentative="1">
      <w:start w:val="1"/>
      <w:numFmt w:val="bullet"/>
      <w:lvlText w:val=""/>
      <w:lvlJc w:val="left"/>
      <w:pPr>
        <w:tabs>
          <w:tab w:val="num" w:pos="4158"/>
        </w:tabs>
        <w:ind w:left="4158" w:hanging="360"/>
      </w:pPr>
      <w:rPr>
        <w:rFonts w:ascii="Wingdings" w:hAnsi="Wingdings" w:hint="default"/>
      </w:rPr>
    </w:lvl>
    <w:lvl w:ilvl="6" w:tplc="08090001" w:tentative="1">
      <w:start w:val="1"/>
      <w:numFmt w:val="bullet"/>
      <w:lvlText w:val=""/>
      <w:lvlJc w:val="left"/>
      <w:pPr>
        <w:tabs>
          <w:tab w:val="num" w:pos="4878"/>
        </w:tabs>
        <w:ind w:left="4878" w:hanging="360"/>
      </w:pPr>
      <w:rPr>
        <w:rFonts w:ascii="Symbol" w:hAnsi="Symbol" w:hint="default"/>
      </w:rPr>
    </w:lvl>
    <w:lvl w:ilvl="7" w:tplc="08090003" w:tentative="1">
      <w:start w:val="1"/>
      <w:numFmt w:val="bullet"/>
      <w:lvlText w:val="o"/>
      <w:lvlJc w:val="left"/>
      <w:pPr>
        <w:tabs>
          <w:tab w:val="num" w:pos="5598"/>
        </w:tabs>
        <w:ind w:left="5598" w:hanging="360"/>
      </w:pPr>
      <w:rPr>
        <w:rFonts w:ascii="Courier New" w:hAnsi="Courier New" w:cs="Courier New" w:hint="default"/>
      </w:rPr>
    </w:lvl>
    <w:lvl w:ilvl="8" w:tplc="08090005" w:tentative="1">
      <w:start w:val="1"/>
      <w:numFmt w:val="bullet"/>
      <w:lvlText w:val=""/>
      <w:lvlJc w:val="left"/>
      <w:pPr>
        <w:tabs>
          <w:tab w:val="num" w:pos="6318"/>
        </w:tabs>
        <w:ind w:left="6318" w:hanging="360"/>
      </w:pPr>
      <w:rPr>
        <w:rFonts w:ascii="Wingdings" w:hAnsi="Wingdings" w:hint="default"/>
      </w:rPr>
    </w:lvl>
  </w:abstractNum>
  <w:num w:numId="1">
    <w:abstractNumId w:val="1"/>
  </w:num>
  <w:num w:numId="2">
    <w:abstractNumId w:val="8"/>
  </w:num>
  <w:num w:numId="3">
    <w:abstractNumId w:val="0"/>
  </w:num>
  <w:num w:numId="4">
    <w:abstractNumId w:val="10"/>
  </w:num>
  <w:num w:numId="5">
    <w:abstractNumId w:val="4"/>
  </w:num>
  <w:num w:numId="6">
    <w:abstractNumId w:val="2"/>
  </w:num>
  <w:num w:numId="7">
    <w:abstractNumId w:val="5"/>
  </w:num>
  <w:num w:numId="8">
    <w:abstractNumId w:val="6"/>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4A5"/>
    <w:rsid w:val="000E594B"/>
    <w:rsid w:val="00346FED"/>
    <w:rsid w:val="00357D7B"/>
    <w:rsid w:val="0041738D"/>
    <w:rsid w:val="00484907"/>
    <w:rsid w:val="004913CC"/>
    <w:rsid w:val="0049433A"/>
    <w:rsid w:val="004D3C85"/>
    <w:rsid w:val="004E3539"/>
    <w:rsid w:val="005846A3"/>
    <w:rsid w:val="00665723"/>
    <w:rsid w:val="0075373D"/>
    <w:rsid w:val="00782BB5"/>
    <w:rsid w:val="007B64A5"/>
    <w:rsid w:val="008C5CAC"/>
    <w:rsid w:val="00945213"/>
    <w:rsid w:val="00AA2A43"/>
    <w:rsid w:val="00B36F79"/>
    <w:rsid w:val="00C01D75"/>
    <w:rsid w:val="00C87C76"/>
    <w:rsid w:val="00EE3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26BCD4"/>
  <w15:docId w15:val="{34250A4E-B4A4-4DD6-8BC4-DEA1352B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4A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94B"/>
    <w:pPr>
      <w:ind w:left="720"/>
      <w:contextualSpacing/>
    </w:pPr>
  </w:style>
  <w:style w:type="paragraph" w:styleId="Header">
    <w:name w:val="header"/>
    <w:basedOn w:val="Normal"/>
    <w:link w:val="HeaderChar"/>
    <w:uiPriority w:val="99"/>
    <w:unhideWhenUsed/>
    <w:rsid w:val="004913CC"/>
    <w:pPr>
      <w:tabs>
        <w:tab w:val="center" w:pos="4513"/>
        <w:tab w:val="right" w:pos="9026"/>
      </w:tabs>
    </w:pPr>
  </w:style>
  <w:style w:type="character" w:customStyle="1" w:styleId="HeaderChar">
    <w:name w:val="Header Char"/>
    <w:basedOn w:val="DefaultParagraphFont"/>
    <w:link w:val="Header"/>
    <w:uiPriority w:val="99"/>
    <w:rsid w:val="004913C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913CC"/>
    <w:pPr>
      <w:tabs>
        <w:tab w:val="center" w:pos="4513"/>
        <w:tab w:val="right" w:pos="9026"/>
      </w:tabs>
    </w:pPr>
  </w:style>
  <w:style w:type="character" w:customStyle="1" w:styleId="FooterChar">
    <w:name w:val="Footer Char"/>
    <w:basedOn w:val="DefaultParagraphFont"/>
    <w:link w:val="Footer"/>
    <w:uiPriority w:val="99"/>
    <w:rsid w:val="004913C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87C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C7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8EBD9B9B.dotm</Template>
  <TotalTime>4</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Bradley Stoke Town Council</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Baker</dc:creator>
  <cp:lastModifiedBy>Jack Turner</cp:lastModifiedBy>
  <cp:revision>4</cp:revision>
  <cp:lastPrinted>2019-05-08T16:08:00Z</cp:lastPrinted>
  <dcterms:created xsi:type="dcterms:W3CDTF">2019-02-18T09:37:00Z</dcterms:created>
  <dcterms:modified xsi:type="dcterms:W3CDTF">2019-05-08T16:08:00Z</dcterms:modified>
</cp:coreProperties>
</file>